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Il faut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Il est n</w:t>
      </w:r>
      <w:r w:rsidR="00644D15">
        <w:rPr>
          <w:lang w:val="en-US"/>
        </w:rPr>
        <w:t>é</w:t>
      </w:r>
      <w:r>
        <w:rPr>
          <w:lang w:val="en-US"/>
        </w:rPr>
        <w:t>cessaire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Vouloir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Aimer mieux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D</w:t>
      </w:r>
      <w:r w:rsidR="00BD0FBC">
        <w:rPr>
          <w:lang w:val="en-US"/>
        </w:rPr>
        <w:t>é</w:t>
      </w:r>
      <w:r>
        <w:rPr>
          <w:lang w:val="en-US"/>
        </w:rPr>
        <w:t>sirer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Demander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Exiger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Il est essentiel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Il est important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Il vaut mieux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Recommander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Souhaiter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Adorer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Aimer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Avoir peur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D</w:t>
      </w:r>
      <w:r w:rsidR="00644D15">
        <w:rPr>
          <w:lang w:val="en-US"/>
        </w:rPr>
        <w:t>é</w:t>
      </w:r>
      <w:r>
        <w:rPr>
          <w:lang w:val="en-US"/>
        </w:rPr>
        <w:t>tester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Etre content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Etre d</w:t>
      </w:r>
      <w:r w:rsidR="00BD0FBC">
        <w:rPr>
          <w:lang w:val="en-US"/>
        </w:rPr>
        <w:t>é</w:t>
      </w:r>
      <w:r>
        <w:rPr>
          <w:lang w:val="en-US"/>
        </w:rPr>
        <w:t>sol</w:t>
      </w:r>
      <w:r w:rsidR="00BD0FBC">
        <w:rPr>
          <w:lang w:val="en-US"/>
        </w:rPr>
        <w:t>é</w:t>
      </w:r>
      <w:r>
        <w:rPr>
          <w:lang w:val="en-US"/>
        </w:rPr>
        <w:t xml:space="preserve">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Etre </w:t>
      </w:r>
      <w:r w:rsidR="00BD0FBC">
        <w:rPr>
          <w:lang w:val="en-US"/>
        </w:rPr>
        <w:t>é</w:t>
      </w:r>
      <w:r>
        <w:rPr>
          <w:lang w:val="en-US"/>
        </w:rPr>
        <w:t>tonn</w:t>
      </w:r>
      <w:r w:rsidR="00BD0FBC">
        <w:rPr>
          <w:lang w:val="en-US"/>
        </w:rPr>
        <w:t>é</w:t>
      </w:r>
      <w:r>
        <w:rPr>
          <w:lang w:val="en-US"/>
        </w:rPr>
        <w:t xml:space="preserve">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Etre heureux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Etre surpris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Etre triste que 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Il est bon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Il est bizarre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lastRenderedPageBreak/>
        <w:t>Il est dommage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Regretter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Douter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Il est douteux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Il est possible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Il est impossible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Il n’est pas certain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Il n’est pas clair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Il n’est pas </w:t>
      </w:r>
      <w:r w:rsidR="00644D15">
        <w:rPr>
          <w:lang w:val="en-US"/>
        </w:rPr>
        <w:t>é</w:t>
      </w:r>
      <w:r>
        <w:rPr>
          <w:lang w:val="en-US"/>
        </w:rPr>
        <w:t>vident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Il n’est pas s</w:t>
      </w:r>
      <w:r w:rsidR="00644D15">
        <w:rPr>
          <w:lang w:val="en-US"/>
        </w:rPr>
        <w:t>û</w:t>
      </w:r>
      <w:r>
        <w:rPr>
          <w:lang w:val="en-US"/>
        </w:rPr>
        <w:t>r que</w:t>
      </w:r>
    </w:p>
    <w:p w:rsidR="005C3A2A" w:rsidRDefault="005C3A2A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Il se peut que</w:t>
      </w:r>
    </w:p>
    <w:p w:rsidR="0082386F" w:rsidRDefault="0082386F" w:rsidP="005C3A2A">
      <w:pPr>
        <w:spacing w:line="240" w:lineRule="auto"/>
        <w:contextualSpacing/>
        <w:rPr>
          <w:lang w:val="en-US"/>
        </w:rPr>
      </w:pPr>
    </w:p>
    <w:p w:rsidR="00E03A57" w:rsidRDefault="0082386F" w:rsidP="005C3A2A">
      <w:pPr>
        <w:spacing w:line="240" w:lineRule="auto"/>
        <w:contextualSpacing/>
        <w:rPr>
          <w:b/>
          <w:lang w:val="en-US"/>
        </w:rPr>
      </w:pPr>
      <w:r w:rsidRPr="00B629B6">
        <w:rPr>
          <w:b/>
          <w:lang w:val="en-US"/>
        </w:rPr>
        <w:t xml:space="preserve">No subjunctive—affirmative; </w:t>
      </w:r>
    </w:p>
    <w:p w:rsidR="0082386F" w:rsidRPr="00B629B6" w:rsidRDefault="0082386F" w:rsidP="005C3A2A">
      <w:pPr>
        <w:spacing w:line="240" w:lineRule="auto"/>
        <w:contextualSpacing/>
        <w:rPr>
          <w:b/>
          <w:lang w:val="en-US"/>
        </w:rPr>
      </w:pPr>
      <w:r w:rsidRPr="00B629B6">
        <w:rPr>
          <w:b/>
          <w:lang w:val="en-US"/>
        </w:rPr>
        <w:t>subjunctive—negative/interrogative:</w:t>
      </w:r>
    </w:p>
    <w:p w:rsidR="0082386F" w:rsidRDefault="0082386F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Croire que</w:t>
      </w:r>
    </w:p>
    <w:p w:rsidR="0082386F" w:rsidRDefault="0082386F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Esp</w:t>
      </w:r>
      <w:r w:rsidR="00644D15">
        <w:rPr>
          <w:lang w:val="en-US"/>
        </w:rPr>
        <w:t>é</w:t>
      </w:r>
      <w:r>
        <w:rPr>
          <w:lang w:val="en-US"/>
        </w:rPr>
        <w:t>rer que</w:t>
      </w:r>
    </w:p>
    <w:p w:rsidR="0082386F" w:rsidRDefault="0082386F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Penser que</w:t>
      </w:r>
    </w:p>
    <w:p w:rsidR="0082386F" w:rsidRDefault="0082386F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Etre certain que</w:t>
      </w:r>
    </w:p>
    <w:p w:rsidR="0082386F" w:rsidRDefault="0082386F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Il est probable que</w:t>
      </w:r>
    </w:p>
    <w:p w:rsidR="0082386F" w:rsidRDefault="0082386F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Il est </w:t>
      </w:r>
      <w:r w:rsidR="00644D15">
        <w:rPr>
          <w:lang w:val="en-US"/>
        </w:rPr>
        <w:t>é</w:t>
      </w:r>
      <w:r>
        <w:rPr>
          <w:lang w:val="en-US"/>
        </w:rPr>
        <w:t>vident que</w:t>
      </w:r>
    </w:p>
    <w:p w:rsidR="0082386F" w:rsidRDefault="0082386F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Etre s</w:t>
      </w:r>
      <w:r w:rsidR="00644D15">
        <w:rPr>
          <w:lang w:val="en-US"/>
        </w:rPr>
        <w:t>û</w:t>
      </w:r>
      <w:r>
        <w:rPr>
          <w:lang w:val="en-US"/>
        </w:rPr>
        <w:t>r que</w:t>
      </w:r>
    </w:p>
    <w:p w:rsidR="0082386F" w:rsidRDefault="0082386F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Savoir que</w:t>
      </w:r>
    </w:p>
    <w:p w:rsidR="0082386F" w:rsidRDefault="0082386F" w:rsidP="005C3A2A">
      <w:pPr>
        <w:spacing w:line="240" w:lineRule="auto"/>
        <w:contextualSpacing/>
        <w:rPr>
          <w:lang w:val="en-US"/>
        </w:rPr>
      </w:pPr>
      <w:r>
        <w:rPr>
          <w:lang w:val="en-US"/>
        </w:rPr>
        <w:t>Trouver que</w:t>
      </w:r>
    </w:p>
    <w:p w:rsidR="007C79F6" w:rsidRDefault="007C79F6" w:rsidP="005C3A2A">
      <w:pPr>
        <w:spacing w:line="240" w:lineRule="auto"/>
        <w:contextualSpacing/>
        <w:rPr>
          <w:lang w:val="en-US"/>
        </w:rPr>
        <w:sectPr w:rsidR="007C79F6" w:rsidSect="007C79F6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2386F" w:rsidRDefault="0082386F" w:rsidP="005C3A2A">
      <w:pPr>
        <w:spacing w:line="240" w:lineRule="auto"/>
        <w:contextualSpacing/>
        <w:rPr>
          <w:lang w:val="en-US"/>
        </w:rPr>
      </w:pPr>
    </w:p>
    <w:p w:rsidR="005C3A2A" w:rsidRDefault="005C3A2A" w:rsidP="005C3A2A">
      <w:pPr>
        <w:spacing w:line="240" w:lineRule="auto"/>
        <w:contextualSpacing/>
        <w:rPr>
          <w:lang w:val="en-US"/>
        </w:rPr>
      </w:pPr>
    </w:p>
    <w:p w:rsidR="005C3A2A" w:rsidRDefault="007C79F6">
      <w:pPr>
        <w:rPr>
          <w:u w:val="single"/>
          <w:lang w:val="en-US"/>
        </w:rPr>
      </w:pPr>
      <w:r w:rsidRPr="007C79F6">
        <w:rPr>
          <w:u w:val="single"/>
          <w:lang w:val="en-US"/>
        </w:rPr>
        <w:t>DOUTE</w:t>
      </w:r>
      <w:r w:rsidRPr="007C79F6">
        <w:rPr>
          <w:u w:val="single"/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7C79F6">
        <w:rPr>
          <w:u w:val="single"/>
          <w:lang w:val="en-US"/>
        </w:rPr>
        <w:t>OBLIGATION</w:t>
      </w:r>
      <w:r>
        <w:rPr>
          <w:u w:val="single"/>
          <w:lang w:val="en-US"/>
        </w:rPr>
        <w:t xml:space="preserve"> et OPINION</w:t>
      </w:r>
    </w:p>
    <w:p w:rsidR="007C79F6" w:rsidRDefault="007C79F6">
      <w:pPr>
        <w:rPr>
          <w:u w:val="single"/>
          <w:lang w:val="en-US"/>
        </w:rPr>
      </w:pPr>
    </w:p>
    <w:p w:rsidR="007C79F6" w:rsidRDefault="007C79F6">
      <w:pPr>
        <w:rPr>
          <w:u w:val="single"/>
          <w:lang w:val="en-US"/>
        </w:rPr>
      </w:pPr>
    </w:p>
    <w:p w:rsidR="007C79F6" w:rsidRDefault="007C79F6">
      <w:pPr>
        <w:rPr>
          <w:u w:val="single"/>
          <w:lang w:val="en-US"/>
        </w:rPr>
      </w:pPr>
    </w:p>
    <w:p w:rsidR="007C79F6" w:rsidRDefault="007C79F6">
      <w:pPr>
        <w:rPr>
          <w:u w:val="single"/>
          <w:lang w:val="en-US"/>
        </w:rPr>
      </w:pPr>
    </w:p>
    <w:p w:rsidR="007C79F6" w:rsidRPr="007C79F6" w:rsidRDefault="007C79F6">
      <w:pPr>
        <w:rPr>
          <w:u w:val="single"/>
          <w:lang w:val="en-US"/>
        </w:rPr>
      </w:pPr>
      <w:r>
        <w:rPr>
          <w:u w:val="single"/>
          <w:lang w:val="en-US"/>
        </w:rPr>
        <w:t>VOLONTE=</w:t>
      </w:r>
      <w:r>
        <w:rPr>
          <w:i/>
          <w:u w:val="single"/>
          <w:lang w:val="en-US"/>
        </w:rPr>
        <w:t>will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u w:val="single"/>
          <w:lang w:val="en-US"/>
        </w:rPr>
        <w:t>EMOTION</w:t>
      </w:r>
    </w:p>
    <w:p w:rsidR="007C79F6" w:rsidRDefault="007C79F6">
      <w:pPr>
        <w:rPr>
          <w:u w:val="single"/>
          <w:lang w:val="en-US"/>
        </w:rPr>
      </w:pPr>
    </w:p>
    <w:p w:rsidR="007C79F6" w:rsidRPr="005C3A2A" w:rsidRDefault="007C79F6">
      <w:pPr>
        <w:rPr>
          <w:lang w:val="en-US"/>
        </w:rPr>
      </w:pPr>
    </w:p>
    <w:sectPr w:rsidR="007C79F6" w:rsidRPr="005C3A2A" w:rsidSect="007C79F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doNotDisplayPageBoundaries/>
  <w:proofState w:spelling="clean" w:grammar="clean"/>
  <w:defaultTabStop w:val="720"/>
  <w:characterSpacingControl w:val="doNotCompress"/>
  <w:compat/>
  <w:rsids>
    <w:rsidRoot w:val="005C3A2A"/>
    <w:rsid w:val="0020266D"/>
    <w:rsid w:val="003040D6"/>
    <w:rsid w:val="004C110A"/>
    <w:rsid w:val="00535FEB"/>
    <w:rsid w:val="00563EFE"/>
    <w:rsid w:val="005C3A2A"/>
    <w:rsid w:val="00644D15"/>
    <w:rsid w:val="00710F4E"/>
    <w:rsid w:val="00746E02"/>
    <w:rsid w:val="007A3E49"/>
    <w:rsid w:val="007C79F6"/>
    <w:rsid w:val="0082386F"/>
    <w:rsid w:val="00844759"/>
    <w:rsid w:val="00865733"/>
    <w:rsid w:val="00993DA7"/>
    <w:rsid w:val="009D2BF0"/>
    <w:rsid w:val="00A60441"/>
    <w:rsid w:val="00B629B6"/>
    <w:rsid w:val="00BD0FBC"/>
    <w:rsid w:val="00C10CD3"/>
    <w:rsid w:val="00C33BF2"/>
    <w:rsid w:val="00D108CF"/>
    <w:rsid w:val="00D81746"/>
    <w:rsid w:val="00E03A57"/>
    <w:rsid w:val="00E1167C"/>
    <w:rsid w:val="00EB1761"/>
    <w:rsid w:val="00F2255F"/>
    <w:rsid w:val="00F45BE0"/>
    <w:rsid w:val="00FB413C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C76CA-1C4A-4A3A-AFBB-7F91C3710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7</cp:revision>
  <cp:lastPrinted>2014-03-11T13:00:00Z</cp:lastPrinted>
  <dcterms:created xsi:type="dcterms:W3CDTF">2013-02-23T19:14:00Z</dcterms:created>
  <dcterms:modified xsi:type="dcterms:W3CDTF">2015-02-25T15:48:00Z</dcterms:modified>
</cp:coreProperties>
</file>